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4FE8" w:rsidP="00434FE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个人简介</w:t>
      </w:r>
    </w:p>
    <w:p w:rsidR="00434FE8" w:rsidRDefault="00434FE8" w:rsidP="00434FE8">
      <w:pPr>
        <w:ind w:firstLineChars="200" w:firstLine="420"/>
        <w:rPr>
          <w:rFonts w:hint="eastAsia"/>
        </w:rPr>
      </w:pPr>
      <w:r>
        <w:rPr>
          <w:rFonts w:hint="eastAsia"/>
        </w:rPr>
        <w:t>2005</w:t>
      </w:r>
      <w:r>
        <w:rPr>
          <w:rFonts w:hint="eastAsia"/>
        </w:rPr>
        <w:t>年河南大学工商管理学院管理学专业硕士毕业，留于河南大学工商管理学院财务金融系任教。</w:t>
      </w:r>
    </w:p>
    <w:p w:rsidR="00434FE8" w:rsidRDefault="00434FE8" w:rsidP="00434FE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教学、科研成果</w:t>
      </w:r>
    </w:p>
    <w:p w:rsidR="00434FE8" w:rsidRDefault="00434FE8" w:rsidP="00434FE8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项目</w:t>
      </w:r>
    </w:p>
    <w:p w:rsidR="000F1320" w:rsidRDefault="000F1320" w:rsidP="00BA6401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2013</w:t>
      </w:r>
      <w:r>
        <w:rPr>
          <w:rFonts w:hint="eastAsia"/>
        </w:rPr>
        <w:t>年——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ascii="Arial" w:hAnsi="Arial" w:cs="Arial"/>
          <w:color w:val="4F4F4F"/>
        </w:rPr>
        <w:t>河南省哲学社会科学规划项目</w:t>
      </w:r>
      <w:r>
        <w:rPr>
          <w:rFonts w:ascii="Arial" w:hAnsi="Arial" w:cs="Arial" w:hint="eastAsia"/>
          <w:color w:val="4F4F4F"/>
        </w:rPr>
        <w:t>《</w:t>
      </w:r>
      <w:hyperlink r:id="rId7" w:history="1">
        <w:r>
          <w:rPr>
            <w:rStyle w:val="a6"/>
          </w:rPr>
          <w:t>不确定情景下员工组织公平感形成机制研究</w:t>
        </w:r>
      </w:hyperlink>
      <w:r>
        <w:rPr>
          <w:rFonts w:ascii="Arial" w:hAnsi="Arial" w:cs="Arial" w:hint="eastAsia"/>
          <w:color w:val="4F4F4F"/>
        </w:rPr>
        <w:t>》</w:t>
      </w:r>
      <w:r>
        <w:rPr>
          <w:rFonts w:ascii="Arial" w:hAnsi="Arial" w:cs="Arial" w:hint="eastAsia"/>
          <w:color w:val="4F4F4F"/>
        </w:rPr>
        <w:t xml:space="preserve"> </w:t>
      </w:r>
      <w:r>
        <w:rPr>
          <w:rFonts w:ascii="Arial" w:hAnsi="Arial" w:cs="Arial" w:hint="eastAsia"/>
          <w:color w:val="4F4F4F"/>
        </w:rPr>
        <w:t>完成</w:t>
      </w:r>
      <w:r>
        <w:rPr>
          <w:rFonts w:ascii="Arial" w:hAnsi="Arial" w:cs="Arial" w:hint="eastAsia"/>
          <w:color w:val="4F4F4F"/>
        </w:rPr>
        <w:t xml:space="preserve">    </w:t>
      </w:r>
      <w:r>
        <w:rPr>
          <w:rFonts w:ascii="Arial" w:hAnsi="Arial" w:cs="Arial" w:hint="eastAsia"/>
          <w:color w:val="4F4F4F"/>
        </w:rPr>
        <w:t>参与</w:t>
      </w:r>
    </w:p>
    <w:p w:rsidR="00BA6401" w:rsidRDefault="000F1320" w:rsidP="00BA6401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A6401">
        <w:rPr>
          <w:rFonts w:hint="eastAsia"/>
        </w:rPr>
        <w:t>2014</w:t>
      </w:r>
      <w:r w:rsidR="00BA6401">
        <w:rPr>
          <w:rFonts w:hint="eastAsia"/>
        </w:rPr>
        <w:t>年至今</w:t>
      </w:r>
      <w:r w:rsidR="00BA6401">
        <w:rPr>
          <w:rFonts w:hint="eastAsia"/>
        </w:rPr>
        <w:t xml:space="preserve">  </w:t>
      </w:r>
      <w:r w:rsidR="00BA6401">
        <w:rPr>
          <w:rFonts w:ascii="宋体" w:eastAsia="宋体" w:hAnsi="宋体" w:cs="宋体" w:hint="eastAsia"/>
          <w:szCs w:val="21"/>
        </w:rPr>
        <w:t>河南省哲学社会科学规划项目，《货币政策调控下河南省上市公司投资效率研究》</w:t>
      </w:r>
      <w:r w:rsidR="00BA6401">
        <w:rPr>
          <w:rFonts w:ascii="宋体" w:hAnsi="宋体" w:cs="宋体" w:hint="eastAsia"/>
          <w:szCs w:val="21"/>
        </w:rPr>
        <w:t xml:space="preserve">在研    </w:t>
      </w:r>
      <w:r w:rsidR="00BA6401">
        <w:rPr>
          <w:rFonts w:ascii="宋体" w:eastAsia="宋体" w:hAnsi="宋体" w:cs="宋体" w:hint="eastAsia"/>
          <w:szCs w:val="21"/>
        </w:rPr>
        <w:t>参与</w:t>
      </w:r>
    </w:p>
    <w:p w:rsidR="00434FE8" w:rsidRDefault="00434FE8" w:rsidP="00434FE8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专著</w:t>
      </w:r>
      <w:r w:rsidR="00BA6401">
        <w:rPr>
          <w:rFonts w:hint="eastAsia"/>
        </w:rPr>
        <w:t xml:space="preserve">  </w:t>
      </w:r>
      <w:r w:rsidR="00BA6401">
        <w:rPr>
          <w:rFonts w:hint="eastAsia"/>
        </w:rPr>
        <w:t>无</w:t>
      </w:r>
    </w:p>
    <w:p w:rsidR="00434FE8" w:rsidRDefault="00434FE8" w:rsidP="00434FE8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学术论文</w:t>
      </w:r>
    </w:p>
    <w:p w:rsidR="007C40E6" w:rsidRDefault="000F1320" w:rsidP="007C40E6">
      <w:pPr>
        <w:pStyle w:val="a5"/>
        <w:ind w:left="360" w:firstLineChars="0" w:firstLine="0"/>
        <w:rPr>
          <w:rFonts w:hint="eastAsia"/>
        </w:rPr>
      </w:pPr>
      <w:r>
        <w:t>财务管理专业金融课程体系优化研究</w:t>
      </w:r>
      <w:r>
        <w:rPr>
          <w:rFonts w:hint="eastAsia"/>
        </w:rPr>
        <w:t>，</w:t>
      </w:r>
      <w:r>
        <w:t>现代商贸工业</w:t>
      </w:r>
      <w:r>
        <w:t>,2014-03</w:t>
      </w:r>
    </w:p>
    <w:p w:rsidR="00434FE8" w:rsidRDefault="00434FE8" w:rsidP="00434FE8">
      <w:pPr>
        <w:rPr>
          <w:rFonts w:hint="eastAsia"/>
        </w:rPr>
      </w:pPr>
      <w:r>
        <w:rPr>
          <w:rFonts w:hint="eastAsia"/>
        </w:rPr>
        <w:t>三、获奖情况</w:t>
      </w:r>
    </w:p>
    <w:p w:rsidR="00434FE8" w:rsidRDefault="00434FE8" w:rsidP="00434FE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科研成果获奖</w:t>
      </w:r>
      <w:r w:rsidR="007C40E6">
        <w:rPr>
          <w:rFonts w:hint="eastAsia"/>
        </w:rPr>
        <w:t>：</w:t>
      </w:r>
      <w:r w:rsidR="00E85528">
        <w:rPr>
          <w:rFonts w:hint="eastAsia"/>
        </w:rPr>
        <w:t>无</w:t>
      </w:r>
    </w:p>
    <w:p w:rsidR="00434FE8" w:rsidRDefault="00434FE8" w:rsidP="00434FE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教学成果获奖</w:t>
      </w:r>
      <w:r w:rsidR="00E85528">
        <w:rPr>
          <w:rFonts w:hint="eastAsia"/>
        </w:rPr>
        <w:t>：无</w:t>
      </w:r>
    </w:p>
    <w:p w:rsidR="00434FE8" w:rsidRDefault="00434FE8" w:rsidP="00434FE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其他</w:t>
      </w:r>
    </w:p>
    <w:p w:rsidR="00434FE8" w:rsidRPr="00434FE8" w:rsidRDefault="00434FE8" w:rsidP="00434FE8">
      <w:pPr>
        <w:rPr>
          <w:rFonts w:hint="eastAsia"/>
        </w:rPr>
      </w:pPr>
    </w:p>
    <w:p w:rsidR="00434FE8" w:rsidRDefault="00434FE8" w:rsidP="00434FE8"/>
    <w:sectPr w:rsidR="0043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C9" w:rsidRDefault="001C36C9" w:rsidP="00434FE8">
      <w:r>
        <w:separator/>
      </w:r>
    </w:p>
  </w:endnote>
  <w:endnote w:type="continuationSeparator" w:id="1">
    <w:p w:rsidR="001C36C9" w:rsidRDefault="001C36C9" w:rsidP="0043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C9" w:rsidRDefault="001C36C9" w:rsidP="00434FE8">
      <w:r>
        <w:separator/>
      </w:r>
    </w:p>
  </w:footnote>
  <w:footnote w:type="continuationSeparator" w:id="1">
    <w:p w:rsidR="001C36C9" w:rsidRDefault="001C36C9" w:rsidP="00434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D3F66"/>
    <w:multiLevelType w:val="hybridMultilevel"/>
    <w:tmpl w:val="64EC5204"/>
    <w:lvl w:ilvl="0" w:tplc="89CCCE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42F21"/>
    <w:multiLevelType w:val="hybridMultilevel"/>
    <w:tmpl w:val="61A68EFC"/>
    <w:lvl w:ilvl="0" w:tplc="092E7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FE8"/>
    <w:rsid w:val="000F1320"/>
    <w:rsid w:val="001C36C9"/>
    <w:rsid w:val="00434FE8"/>
    <w:rsid w:val="007C40E6"/>
    <w:rsid w:val="00BA6401"/>
    <w:rsid w:val="00E8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F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FE8"/>
    <w:rPr>
      <w:sz w:val="18"/>
      <w:szCs w:val="18"/>
    </w:rPr>
  </w:style>
  <w:style w:type="paragraph" w:styleId="a5">
    <w:name w:val="List Paragraph"/>
    <w:basedOn w:val="a"/>
    <w:uiPriority w:val="34"/>
    <w:qFormat/>
    <w:rsid w:val="00434FE8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0F1320"/>
    <w:rPr>
      <w:rFonts w:ascii="Arial" w:hAnsi="Arial" w:cs="Arial" w:hint="default"/>
      <w:strike w:val="0"/>
      <w:dstrike w:val="0"/>
      <w:color w:val="4F4F4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31.0.116/business/project/projectView.do?actionType=view&amp;pageModeId=view&amp;bean.id=8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2018-05-08T05:23:00Z</dcterms:created>
  <dcterms:modified xsi:type="dcterms:W3CDTF">2018-05-08T06:04:00Z</dcterms:modified>
</cp:coreProperties>
</file>